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A1BBA" w14:textId="77777777" w:rsidR="007577B7" w:rsidRPr="0047337F" w:rsidRDefault="007577B7" w:rsidP="0047337F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47337F">
        <w:rPr>
          <w:rFonts w:ascii="Palatino Linotype" w:hAnsi="Palatino Linotype"/>
          <w:b/>
          <w:sz w:val="28"/>
          <w:szCs w:val="28"/>
          <w:lang w:val="en-GB"/>
        </w:rPr>
        <w:t>TAVISTOCK SWIMMING CLUB</w:t>
      </w:r>
    </w:p>
    <w:p w14:paraId="54568BB5" w14:textId="77777777" w:rsidR="007577B7" w:rsidRDefault="007577B7" w:rsidP="007577B7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47337F">
        <w:rPr>
          <w:rFonts w:ascii="Palatino Linotype" w:hAnsi="Palatino Linotype"/>
          <w:b/>
          <w:sz w:val="28"/>
          <w:szCs w:val="28"/>
          <w:lang w:val="en-GB"/>
        </w:rPr>
        <w:t>Established 1990</w:t>
      </w:r>
    </w:p>
    <w:p w14:paraId="173A7021" w14:textId="77777777" w:rsidR="00C64ED0" w:rsidRDefault="00C64ED0" w:rsidP="007577B7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14:paraId="37EC5F81" w14:textId="686297E1" w:rsidR="00C64ED0" w:rsidRPr="00C64ED0" w:rsidRDefault="00C64ED0" w:rsidP="007577B7">
      <w:pPr>
        <w:jc w:val="center"/>
        <w:rPr>
          <w:rFonts w:ascii="Palatino Linotype" w:hAnsi="Palatino Linotype"/>
          <w:b/>
          <w:sz w:val="28"/>
          <w:szCs w:val="28"/>
          <w:u w:val="single"/>
          <w:lang w:val="en-GB"/>
        </w:rPr>
      </w:pPr>
      <w:r>
        <w:rPr>
          <w:rFonts w:ascii="Palatino Linotype" w:hAnsi="Palatino Linotype"/>
          <w:b/>
          <w:sz w:val="28"/>
          <w:szCs w:val="28"/>
          <w:u w:val="single"/>
          <w:lang w:val="en-GB"/>
        </w:rPr>
        <w:t xml:space="preserve">RISK ASSESSMENT: </w:t>
      </w:r>
      <w:r w:rsidR="005002F5">
        <w:rPr>
          <w:rFonts w:ascii="Palatino Linotype" w:hAnsi="Palatino Linotype"/>
          <w:b/>
          <w:sz w:val="28"/>
          <w:szCs w:val="28"/>
          <w:u w:val="single"/>
          <w:lang w:val="en-GB"/>
        </w:rPr>
        <w:t>CAR PARKING AT GOOSE FAIR</w:t>
      </w:r>
    </w:p>
    <w:p w14:paraId="0218B694" w14:textId="77777777" w:rsidR="00C64ED0" w:rsidRDefault="00C64ED0" w:rsidP="007577B7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50"/>
        <w:gridCol w:w="9292"/>
      </w:tblGrid>
      <w:tr w:rsidR="00C64ED0" w:rsidRPr="00C64ED0" w14:paraId="68C599EB" w14:textId="77777777" w:rsidTr="00272507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0920EFA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6DA1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6939C84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color w:val="FFFFFF"/>
                <w:sz w:val="22"/>
                <w:szCs w:val="22"/>
                <w:lang w:val="en-GB"/>
              </w:rPr>
              <w:t>LIKELIHOOD X IMPACT = ACTION</w:t>
            </w:r>
          </w:p>
        </w:tc>
      </w:tr>
    </w:tbl>
    <w:p w14:paraId="7FAEC0CE" w14:textId="77777777" w:rsidR="00C64ED0" w:rsidRPr="00C64ED0" w:rsidRDefault="00C64ED0" w:rsidP="00C64ED0">
      <w:pPr>
        <w:rPr>
          <w:rFonts w:ascii="Palatino Linotype" w:hAnsi="Palatino Linotype"/>
          <w:sz w:val="22"/>
          <w:szCs w:val="20"/>
          <w:lang w:val="en-GB"/>
        </w:rPr>
      </w:pPr>
    </w:p>
    <w:tbl>
      <w:tblPr>
        <w:tblW w:w="14530" w:type="dxa"/>
        <w:tblLayout w:type="fixed"/>
        <w:tblLook w:val="01E0" w:firstRow="1" w:lastRow="1" w:firstColumn="1" w:lastColumn="1" w:noHBand="0" w:noVBand="0"/>
      </w:tblPr>
      <w:tblGrid>
        <w:gridCol w:w="713"/>
        <w:gridCol w:w="1007"/>
        <w:gridCol w:w="1007"/>
        <w:gridCol w:w="1020"/>
        <w:gridCol w:w="1022"/>
        <w:gridCol w:w="424"/>
        <w:gridCol w:w="2315"/>
        <w:gridCol w:w="430"/>
        <w:gridCol w:w="360"/>
        <w:gridCol w:w="2160"/>
        <w:gridCol w:w="630"/>
        <w:gridCol w:w="360"/>
        <w:gridCol w:w="1021"/>
        <w:gridCol w:w="2061"/>
      </w:tblGrid>
      <w:tr w:rsidR="00C64ED0" w:rsidRPr="00C64ED0" w14:paraId="7EBACD2B" w14:textId="77777777" w:rsidTr="005002F5">
        <w:trPr>
          <w:trHeight w:val="366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7A96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9C28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RISK LEVEL</w:t>
            </w:r>
          </w:p>
        </w:tc>
        <w:tc>
          <w:tcPr>
            <w:tcW w:w="4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8C295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AC8B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LIKELIHOOD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115E1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13A3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IMPACT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35C4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6B7EC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ACTION</w:t>
            </w:r>
          </w:p>
        </w:tc>
      </w:tr>
      <w:tr w:rsidR="00C64ED0" w:rsidRPr="00C64ED0" w14:paraId="099E3CA7" w14:textId="77777777" w:rsidTr="003359D7">
        <w:trPr>
          <w:trHeight w:val="529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textDirection w:val="btLr"/>
          </w:tcPr>
          <w:p w14:paraId="5F5DF52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center"/>
              <w:rPr>
                <w:rFonts w:ascii="Palatino Linotype" w:hAnsi="Palatino Linotype" w:cs="Arial,Bold"/>
                <w:b/>
                <w:bCs/>
                <w:color w:val="FFFFFF"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color w:val="FFFFFF"/>
                <w:sz w:val="20"/>
                <w:szCs w:val="20"/>
                <w:lang w:val="en-GB"/>
              </w:rPr>
              <w:t>LIKELIHOOD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293208E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54A853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7CA4F98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75C5315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16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EC36CD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3F13" w14:textId="0563AFB2" w:rsidR="00C64ED0" w:rsidRPr="00C64ED0" w:rsidRDefault="003359D7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Very likely</w:t>
            </w:r>
            <w:r w:rsidR="005002F5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(</w:t>
            </w:r>
            <w:proofErr w:type="spellStart"/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ie</w:t>
            </w:r>
            <w:proofErr w:type="spellEnd"/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. Typically, once every six months)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38542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C0826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651C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Death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ABB4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7EBA2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3879E7D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High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7E5F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Avoid Risk</w:t>
            </w:r>
          </w:p>
        </w:tc>
      </w:tr>
      <w:tr w:rsidR="00C64ED0" w:rsidRPr="00C64ED0" w14:paraId="0BF9EC84" w14:textId="77777777" w:rsidTr="005002F5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1689992E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7C62A44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504127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E055D3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E4965A1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CCB37F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D917" w14:textId="41003F0B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Likely</w:t>
            </w:r>
            <w:r w:rsidR="005002F5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(</w:t>
            </w:r>
            <w:proofErr w:type="spellStart"/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ie</w:t>
            </w:r>
            <w:proofErr w:type="spellEnd"/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. Typically, once every five years)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2BE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C05A57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6AD8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Hospitalisation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BE93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DD44A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745C7EA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Medium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33C37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Mitigate Risk</w:t>
            </w:r>
          </w:p>
        </w:tc>
      </w:tr>
      <w:tr w:rsidR="00C64ED0" w:rsidRPr="00C64ED0" w14:paraId="24EE6AB7" w14:textId="77777777" w:rsidTr="005002F5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0DF331F6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07213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68B51638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2261F3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014679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D5F9AB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06CB" w14:textId="559EAC53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Possible</w:t>
            </w:r>
            <w:r w:rsidR="005002F5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(</w:t>
            </w:r>
            <w:proofErr w:type="spellStart"/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ie</w:t>
            </w:r>
            <w:proofErr w:type="spellEnd"/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. Typically</w:t>
            </w:r>
            <w:r w:rsidR="003359D7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,</w:t>
            </w:r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 xml:space="preserve"> once in a lifetime)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93BE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C534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2C28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First Aid at </w:t>
            </w:r>
            <w:r w:rsidR="00EE37FD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location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C72E7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A0EFEB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220E8B5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Low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3588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Monitor Risk</w:t>
            </w:r>
          </w:p>
        </w:tc>
      </w:tr>
      <w:tr w:rsidR="00C64ED0" w:rsidRPr="00C64ED0" w14:paraId="008E19CB" w14:textId="77777777" w:rsidTr="005002F5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6980ACD2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D2ED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9162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B603AC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75BC1738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3B641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BFA5" w14:textId="373C05FA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Unlikely</w:t>
            </w:r>
            <w:r w:rsidR="003C6B0A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3C6B0A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(</w:t>
            </w:r>
            <w:proofErr w:type="spellStart"/>
            <w:r w:rsidR="003C6B0A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ie</w:t>
            </w:r>
            <w:proofErr w:type="spellEnd"/>
            <w:r w:rsidR="003C6B0A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>.</w:t>
            </w:r>
            <w:r w:rsidR="005002F5" w:rsidRPr="005002F5">
              <w:rPr>
                <w:rFonts w:ascii="Palatino Linotype" w:hAnsi="Palatino Linotype" w:cs="Arial,Bold"/>
                <w:b/>
                <w:bCs/>
                <w:sz w:val="16"/>
                <w:szCs w:val="16"/>
                <w:lang w:val="en-GB"/>
              </w:rPr>
              <w:t xml:space="preserve"> For most people, never during their lifetime)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E339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8EA16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0284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Discomfort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6875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E169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65C8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Remote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190D5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Accept Risk</w:t>
            </w:r>
          </w:p>
        </w:tc>
      </w:tr>
      <w:tr w:rsidR="00C64ED0" w:rsidRPr="00C64ED0" w14:paraId="04FDF46B" w14:textId="77777777" w:rsidTr="00C64ED0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2F20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vAlign w:val="center"/>
          </w:tcPr>
          <w:p w14:paraId="5E9CC92C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IMPACT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E8D87" w14:textId="77777777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4723" w14:textId="356E6CC3" w:rsidR="00C64ED0" w:rsidRPr="00C64ED0" w:rsidRDefault="00C64ED0" w:rsidP="00C64ED0">
            <w:p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rPr>
                <w:rFonts w:ascii="Palatino Linotype" w:hAnsi="Palatino Linotype" w:cs="Arial,Bold"/>
                <w:sz w:val="18"/>
                <w:szCs w:val="18"/>
                <w:lang w:val="en-GB"/>
              </w:rPr>
            </w:pPr>
            <w:r w:rsidRPr="00C64ED0">
              <w:rPr>
                <w:rFonts w:ascii="Palatino Linotype" w:hAnsi="Palatino Linotype" w:cs="Arial,Bold"/>
                <w:sz w:val="18"/>
                <w:szCs w:val="18"/>
                <w:lang w:val="en-GB"/>
              </w:rPr>
              <w:t>Multiply Likelihood by Impact for a particular hazard category to determine Risk level on the Assessment chart</w:t>
            </w:r>
            <w:r w:rsidR="005002F5">
              <w:rPr>
                <w:rFonts w:ascii="Palatino Linotype" w:hAnsi="Palatino Linotype" w:cs="Arial,Bold"/>
                <w:sz w:val="18"/>
                <w:szCs w:val="18"/>
                <w:lang w:val="en-GB"/>
              </w:rPr>
              <w:t>.</w:t>
            </w:r>
          </w:p>
        </w:tc>
      </w:tr>
    </w:tbl>
    <w:p w14:paraId="1D965329" w14:textId="77777777" w:rsidR="00C64ED0" w:rsidRPr="00C64ED0" w:rsidRDefault="00C64ED0" w:rsidP="00C64ED0">
      <w:pPr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2"/>
          <w:szCs w:val="20"/>
          <w:lang w:val="en-GB"/>
        </w:rPr>
      </w:pPr>
    </w:p>
    <w:p w14:paraId="65061AFE" w14:textId="18E0A199" w:rsidR="00CF1A4D" w:rsidRPr="00CF1A4D" w:rsidRDefault="00CF1A4D" w:rsidP="00CF1A4D">
      <w:pPr>
        <w:rPr>
          <w:b/>
          <w:lang w:val="en-GB"/>
        </w:rPr>
      </w:pPr>
      <w:r w:rsidRPr="00CF1A4D">
        <w:rPr>
          <w:b/>
          <w:lang w:val="en-GB"/>
        </w:rPr>
        <w:t xml:space="preserve">ESTABLISHMENT:  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146CB3">
        <w:rPr>
          <w:b/>
          <w:lang w:val="en-GB"/>
        </w:rPr>
        <w:t>Tavistock Primary School car park</w:t>
      </w:r>
      <w:r w:rsidR="00173738">
        <w:rPr>
          <w:b/>
          <w:lang w:val="en-GB"/>
        </w:rPr>
        <w:tab/>
      </w:r>
      <w:r w:rsidRPr="00CF1A4D">
        <w:rPr>
          <w:b/>
          <w:lang w:val="en-GB"/>
        </w:rPr>
        <w:t>ASSESSMENT DATE:</w:t>
      </w:r>
      <w:r w:rsidR="00146CB3">
        <w:rPr>
          <w:b/>
          <w:lang w:val="en-GB"/>
        </w:rPr>
        <w:t xml:space="preserve">  11 Oct </w:t>
      </w:r>
      <w:r w:rsidR="00C9582B">
        <w:rPr>
          <w:b/>
          <w:lang w:val="en-GB"/>
        </w:rPr>
        <w:t>2022</w:t>
      </w:r>
    </w:p>
    <w:p w14:paraId="364681A7" w14:textId="063352D6" w:rsidR="00CF1A4D" w:rsidRPr="00CF1A4D" w:rsidRDefault="00CF1A4D" w:rsidP="00CF1A4D">
      <w:pPr>
        <w:rPr>
          <w:b/>
          <w:lang w:val="en-GB"/>
        </w:rPr>
      </w:pPr>
      <w:r w:rsidRPr="00CF1A4D">
        <w:rPr>
          <w:b/>
          <w:lang w:val="en-GB"/>
        </w:rPr>
        <w:t>ACTIVITY / ENVIRONMENT:</w:t>
      </w:r>
      <w:r w:rsidRPr="00CF1A4D">
        <w:rPr>
          <w:b/>
          <w:lang w:val="en-GB"/>
        </w:rPr>
        <w:tab/>
      </w:r>
      <w:r w:rsidR="00146CB3">
        <w:rPr>
          <w:b/>
          <w:lang w:val="en-GB"/>
        </w:rPr>
        <w:t>Parking on Goose Fair day</w:t>
      </w:r>
      <w:r w:rsidRPr="00CF1A4D">
        <w:rPr>
          <w:b/>
          <w:lang w:val="en-GB"/>
        </w:rPr>
        <w:tab/>
        <w:t xml:space="preserve">    </w:t>
      </w:r>
      <w:r>
        <w:rPr>
          <w:b/>
          <w:lang w:val="en-GB"/>
        </w:rPr>
        <w:tab/>
      </w:r>
      <w:r w:rsidRPr="00CF1A4D">
        <w:rPr>
          <w:b/>
          <w:lang w:val="en-GB"/>
        </w:rPr>
        <w:t xml:space="preserve"> </w:t>
      </w:r>
      <w:r w:rsidR="000F0D17">
        <w:rPr>
          <w:b/>
          <w:lang w:val="en-GB"/>
        </w:rPr>
        <w:tab/>
      </w:r>
      <w:r w:rsidRPr="00CF1A4D">
        <w:rPr>
          <w:b/>
          <w:lang w:val="en-GB"/>
        </w:rPr>
        <w:t xml:space="preserve">COMPLETED BY: </w:t>
      </w:r>
      <w:r>
        <w:rPr>
          <w:b/>
          <w:lang w:val="en-GB"/>
        </w:rPr>
        <w:tab/>
      </w:r>
      <w:r w:rsidRPr="00CF1A4D">
        <w:rPr>
          <w:b/>
          <w:lang w:val="en-GB"/>
        </w:rPr>
        <w:t>Caroline Furze</w:t>
      </w:r>
      <w:r w:rsidRPr="00CF1A4D">
        <w:rPr>
          <w:b/>
          <w:lang w:val="en-GB"/>
        </w:rPr>
        <w:tab/>
      </w:r>
    </w:p>
    <w:p w14:paraId="49E8B56A" w14:textId="0051A8B5" w:rsidR="00CF1A4D" w:rsidRPr="00CF1A4D" w:rsidRDefault="00CF1A4D" w:rsidP="00CF1A4D">
      <w:pPr>
        <w:rPr>
          <w:b/>
          <w:lang w:val="en-GB"/>
        </w:rPr>
      </w:pPr>
      <w:r>
        <w:rPr>
          <w:b/>
          <w:lang w:val="en-GB"/>
        </w:rPr>
        <w:t>OBJECTIVES: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146CB3">
        <w:rPr>
          <w:b/>
          <w:lang w:val="en-GB"/>
        </w:rPr>
        <w:t>No injuries</w:t>
      </w:r>
      <w:r w:rsidRPr="00CF1A4D">
        <w:rPr>
          <w:b/>
          <w:lang w:val="en-GB"/>
        </w:rPr>
        <w:tab/>
      </w:r>
      <w:r w:rsidRPr="00CF1A4D">
        <w:rPr>
          <w:b/>
          <w:lang w:val="en-GB"/>
        </w:rPr>
        <w:tab/>
      </w:r>
      <w:r w:rsidRPr="00CF1A4D">
        <w:rPr>
          <w:b/>
          <w:lang w:val="en-GB"/>
        </w:rPr>
        <w:tab/>
      </w:r>
      <w:r w:rsidR="00146CB3">
        <w:rPr>
          <w:b/>
          <w:lang w:val="en-GB"/>
        </w:rPr>
        <w:tab/>
      </w:r>
      <w:r w:rsidR="00146CB3">
        <w:rPr>
          <w:b/>
          <w:lang w:val="en-GB"/>
        </w:rPr>
        <w:tab/>
      </w:r>
      <w:r w:rsidR="00012436">
        <w:rPr>
          <w:b/>
          <w:lang w:val="en-GB"/>
        </w:rPr>
        <w:t xml:space="preserve">ABBREVIATIONS: </w:t>
      </w:r>
      <w:r w:rsidR="003A7633">
        <w:rPr>
          <w:b/>
          <w:lang w:val="en-GB"/>
        </w:rPr>
        <w:t>TSC = Tavistock Swimming Club</w:t>
      </w:r>
    </w:p>
    <w:p w14:paraId="01BAA952" w14:textId="25F0FF32" w:rsidR="00C950FE" w:rsidRPr="005002F5" w:rsidRDefault="00CF1A4D">
      <w:pPr>
        <w:rPr>
          <w:b/>
          <w:lang w:val="en-GB"/>
        </w:rPr>
      </w:pPr>
      <w:r w:rsidRPr="00CF1A4D">
        <w:rPr>
          <w:b/>
          <w:lang w:val="en-GB"/>
        </w:rPr>
        <w:t xml:space="preserve">DATE REVIEW: </w:t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 w:rsidR="00146CB3">
        <w:rPr>
          <w:b/>
          <w:lang w:val="en-GB"/>
        </w:rPr>
        <w:t>Before next event</w:t>
      </w:r>
      <w:bookmarkStart w:id="0" w:name="_Hlk534728402"/>
      <w:r w:rsidR="00C950FE"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62"/>
        <w:gridCol w:w="566"/>
        <w:gridCol w:w="708"/>
        <w:gridCol w:w="569"/>
        <w:gridCol w:w="3829"/>
        <w:gridCol w:w="566"/>
        <w:gridCol w:w="711"/>
        <w:gridCol w:w="566"/>
        <w:gridCol w:w="4109"/>
        <w:gridCol w:w="1502"/>
      </w:tblGrid>
      <w:tr w:rsidR="00304C00" w:rsidRPr="005C66B4" w14:paraId="36409107" w14:textId="77777777" w:rsidTr="005D2865">
        <w:trPr>
          <w:cantSplit/>
          <w:trHeight w:val="470"/>
          <w:tblHeader/>
        </w:trPr>
        <w:tc>
          <w:tcPr>
            <w:tcW w:w="735" w:type="pct"/>
            <w:vMerge w:val="restart"/>
            <w:shd w:val="clear" w:color="auto" w:fill="CC00CC"/>
            <w:vAlign w:val="center"/>
          </w:tcPr>
          <w:p w14:paraId="70FE57D9" w14:textId="77777777" w:rsidR="00057F8A" w:rsidRPr="00146CB3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bookmarkStart w:id="1" w:name="_Hlk14967548"/>
            <w:bookmarkEnd w:id="0"/>
            <w:r w:rsidRPr="00146CB3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lastRenderedPageBreak/>
              <w:t>Risk</w:t>
            </w:r>
          </w:p>
        </w:tc>
        <w:tc>
          <w:tcPr>
            <w:tcW w:w="599" w:type="pct"/>
            <w:gridSpan w:val="3"/>
            <w:shd w:val="clear" w:color="auto" w:fill="CC00CC"/>
            <w:vAlign w:val="center"/>
          </w:tcPr>
          <w:p w14:paraId="78254458" w14:textId="487FF934" w:rsidR="00057F8A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4C1E61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Risk analysis</w:t>
            </w:r>
            <w:r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 xml:space="preserve"> </w:t>
            </w:r>
            <w:r w:rsidR="00DB2E32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 xml:space="preserve">before </w:t>
            </w:r>
            <w:r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controls</w:t>
            </w:r>
          </w:p>
        </w:tc>
        <w:tc>
          <w:tcPr>
            <w:tcW w:w="1244" w:type="pct"/>
            <w:vMerge w:val="restart"/>
            <w:shd w:val="clear" w:color="auto" w:fill="CC00CC"/>
            <w:vAlign w:val="center"/>
          </w:tcPr>
          <w:p w14:paraId="209C8078" w14:textId="77777777" w:rsidR="00057F8A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Controls</w:t>
            </w:r>
          </w:p>
        </w:tc>
        <w:tc>
          <w:tcPr>
            <w:tcW w:w="599" w:type="pct"/>
            <w:gridSpan w:val="3"/>
            <w:shd w:val="clear" w:color="auto" w:fill="CC00CC"/>
            <w:vAlign w:val="center"/>
          </w:tcPr>
          <w:p w14:paraId="2EF9330B" w14:textId="0E6897D8" w:rsidR="00057F8A" w:rsidRPr="004C1E61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4C1E61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Risk analysis</w:t>
            </w:r>
            <w:r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 xml:space="preserve"> after controls</w:t>
            </w:r>
          </w:p>
        </w:tc>
        <w:tc>
          <w:tcPr>
            <w:tcW w:w="1335" w:type="pct"/>
            <w:vMerge w:val="restart"/>
            <w:shd w:val="clear" w:color="auto" w:fill="CC00CC"/>
            <w:vAlign w:val="center"/>
          </w:tcPr>
          <w:p w14:paraId="2927F05C" w14:textId="5AB810D0" w:rsidR="00057F8A" w:rsidRPr="004C1E61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4C1E61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 xml:space="preserve"> </w:t>
            </w:r>
            <w:r w:rsidR="00304C00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N</w:t>
            </w:r>
            <w:r w:rsidRPr="004C1E61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otes</w:t>
            </w:r>
          </w:p>
        </w:tc>
        <w:tc>
          <w:tcPr>
            <w:tcW w:w="488" w:type="pct"/>
            <w:vMerge w:val="restart"/>
            <w:shd w:val="clear" w:color="auto" w:fill="CC00CC"/>
            <w:vAlign w:val="center"/>
          </w:tcPr>
          <w:p w14:paraId="7C3CB835" w14:textId="77777777" w:rsidR="00057F8A" w:rsidRPr="004C1E61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4C1E61">
              <w:rPr>
                <w:rFonts w:ascii="Palatino Linotype" w:hAnsi="Palatino Linotype"/>
                <w:b/>
                <w:sz w:val="20"/>
                <w:szCs w:val="20"/>
                <w:lang w:val="en-GB"/>
              </w:rPr>
              <w:t>Responsibility</w:t>
            </w:r>
          </w:p>
        </w:tc>
      </w:tr>
      <w:bookmarkEnd w:id="1"/>
      <w:tr w:rsidR="005D2865" w:rsidRPr="005C66B4" w14:paraId="617E9A79" w14:textId="77777777" w:rsidTr="005D2865">
        <w:trPr>
          <w:cantSplit/>
          <w:trHeight w:val="470"/>
          <w:tblHeader/>
        </w:trPr>
        <w:tc>
          <w:tcPr>
            <w:tcW w:w="735" w:type="pct"/>
            <w:vMerge/>
            <w:tcBorders>
              <w:bottom w:val="nil"/>
            </w:tcBorders>
            <w:shd w:val="clear" w:color="auto" w:fill="CC66FF"/>
            <w:vAlign w:val="center"/>
          </w:tcPr>
          <w:p w14:paraId="66087A94" w14:textId="77777777" w:rsidR="00057F8A" w:rsidRPr="00146CB3" w:rsidRDefault="00057F8A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bottom w:val="nil"/>
            </w:tcBorders>
            <w:shd w:val="clear" w:color="auto" w:fill="FFCCFF"/>
            <w:vAlign w:val="center"/>
          </w:tcPr>
          <w:p w14:paraId="6B44483C" w14:textId="6EC8B204" w:rsidR="00057F8A" w:rsidRDefault="00057F8A" w:rsidP="00C9582B">
            <w:pPr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2269DC">
              <w:rPr>
                <w:rFonts w:ascii="Palatino Linotype" w:hAnsi="Palatino Linotype"/>
                <w:b/>
                <w:sz w:val="16"/>
                <w:szCs w:val="16"/>
                <w:lang w:val="en-GB"/>
              </w:rPr>
              <w:t>Likelihood</w:t>
            </w:r>
          </w:p>
        </w:tc>
        <w:tc>
          <w:tcPr>
            <w:tcW w:w="230" w:type="pct"/>
            <w:tcBorders>
              <w:bottom w:val="nil"/>
            </w:tcBorders>
            <w:shd w:val="clear" w:color="auto" w:fill="FFCCFF"/>
            <w:vAlign w:val="center"/>
          </w:tcPr>
          <w:p w14:paraId="35940A80" w14:textId="246237AB" w:rsidR="00057F8A" w:rsidRDefault="00057F8A" w:rsidP="00C9582B">
            <w:pPr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2269DC">
              <w:rPr>
                <w:rFonts w:ascii="Palatino Linotype" w:hAnsi="Palatino Linotype"/>
                <w:b/>
                <w:sz w:val="16"/>
                <w:szCs w:val="16"/>
                <w:lang w:val="en-GB"/>
              </w:rPr>
              <w:t>Impact</w:t>
            </w:r>
          </w:p>
        </w:tc>
        <w:tc>
          <w:tcPr>
            <w:tcW w:w="185" w:type="pct"/>
            <w:tcBorders>
              <w:bottom w:val="nil"/>
            </w:tcBorders>
            <w:shd w:val="clear" w:color="auto" w:fill="FFCCFF"/>
            <w:vAlign w:val="center"/>
          </w:tcPr>
          <w:p w14:paraId="0B63AF23" w14:textId="66FE6A78" w:rsidR="00057F8A" w:rsidRDefault="00057F8A" w:rsidP="00C9582B">
            <w:pPr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  <w:r w:rsidRPr="002269DC">
              <w:rPr>
                <w:rFonts w:ascii="Palatino Linotype" w:hAnsi="Palatino Linotype"/>
                <w:b/>
                <w:sz w:val="16"/>
                <w:szCs w:val="16"/>
                <w:lang w:val="en-GB"/>
              </w:rPr>
              <w:t>Risk</w:t>
            </w:r>
          </w:p>
        </w:tc>
        <w:tc>
          <w:tcPr>
            <w:tcW w:w="1244" w:type="pct"/>
            <w:vMerge/>
            <w:tcBorders>
              <w:bottom w:val="nil"/>
            </w:tcBorders>
            <w:shd w:val="clear" w:color="auto" w:fill="CC66FF"/>
            <w:vAlign w:val="center"/>
          </w:tcPr>
          <w:p w14:paraId="1272B503" w14:textId="77777777" w:rsidR="00057F8A" w:rsidRDefault="00057F8A" w:rsidP="00C9582B">
            <w:pPr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bottom w:val="nil"/>
            </w:tcBorders>
            <w:shd w:val="clear" w:color="auto" w:fill="FFCCFF"/>
            <w:vAlign w:val="center"/>
          </w:tcPr>
          <w:p w14:paraId="5596F98C" w14:textId="77777777" w:rsidR="00057F8A" w:rsidRPr="002269DC" w:rsidRDefault="00057F8A" w:rsidP="00C9582B">
            <w:pPr>
              <w:jc w:val="center"/>
              <w:rPr>
                <w:rFonts w:ascii="Palatino Linotype" w:hAnsi="Palatino Linotype"/>
                <w:b/>
                <w:sz w:val="16"/>
                <w:szCs w:val="16"/>
                <w:lang w:val="en-GB"/>
              </w:rPr>
            </w:pPr>
            <w:r w:rsidRPr="002269DC">
              <w:rPr>
                <w:rFonts w:ascii="Palatino Linotype" w:hAnsi="Palatino Linotype"/>
                <w:b/>
                <w:sz w:val="16"/>
                <w:szCs w:val="16"/>
                <w:lang w:val="en-GB"/>
              </w:rPr>
              <w:t>Likelihood</w:t>
            </w:r>
          </w:p>
        </w:tc>
        <w:tc>
          <w:tcPr>
            <w:tcW w:w="231" w:type="pct"/>
            <w:tcBorders>
              <w:bottom w:val="nil"/>
            </w:tcBorders>
            <w:shd w:val="clear" w:color="auto" w:fill="FFCCFF"/>
            <w:vAlign w:val="center"/>
          </w:tcPr>
          <w:p w14:paraId="1BF05850" w14:textId="77777777" w:rsidR="00057F8A" w:rsidRPr="002269DC" w:rsidRDefault="00057F8A" w:rsidP="00C9582B">
            <w:pPr>
              <w:jc w:val="center"/>
              <w:rPr>
                <w:rFonts w:ascii="Palatino Linotype" w:hAnsi="Palatino Linotype"/>
                <w:b/>
                <w:sz w:val="16"/>
                <w:szCs w:val="16"/>
                <w:lang w:val="en-GB"/>
              </w:rPr>
            </w:pPr>
            <w:r w:rsidRPr="002269DC">
              <w:rPr>
                <w:rFonts w:ascii="Palatino Linotype" w:hAnsi="Palatino Linotype"/>
                <w:b/>
                <w:sz w:val="16"/>
                <w:szCs w:val="16"/>
                <w:lang w:val="en-GB"/>
              </w:rPr>
              <w:t>Impact</w:t>
            </w:r>
          </w:p>
        </w:tc>
        <w:tc>
          <w:tcPr>
            <w:tcW w:w="184" w:type="pct"/>
            <w:tcBorders>
              <w:bottom w:val="nil"/>
            </w:tcBorders>
            <w:shd w:val="clear" w:color="auto" w:fill="FFCCFF"/>
            <w:vAlign w:val="center"/>
          </w:tcPr>
          <w:p w14:paraId="6E78B07A" w14:textId="77777777" w:rsidR="00057F8A" w:rsidRPr="002269DC" w:rsidRDefault="00057F8A" w:rsidP="00C9582B">
            <w:pPr>
              <w:jc w:val="center"/>
              <w:rPr>
                <w:rFonts w:ascii="Palatino Linotype" w:hAnsi="Palatino Linotype"/>
                <w:b/>
                <w:sz w:val="16"/>
                <w:szCs w:val="16"/>
                <w:lang w:val="en-GB"/>
              </w:rPr>
            </w:pPr>
            <w:r w:rsidRPr="002269DC">
              <w:rPr>
                <w:rFonts w:ascii="Palatino Linotype" w:hAnsi="Palatino Linotype"/>
                <w:b/>
                <w:sz w:val="16"/>
                <w:szCs w:val="16"/>
                <w:lang w:val="en-GB"/>
              </w:rPr>
              <w:t>Risk</w:t>
            </w:r>
          </w:p>
        </w:tc>
        <w:tc>
          <w:tcPr>
            <w:tcW w:w="1335" w:type="pct"/>
            <w:vMerge/>
            <w:tcBorders>
              <w:bottom w:val="nil"/>
            </w:tcBorders>
            <w:shd w:val="clear" w:color="auto" w:fill="CC00CC"/>
            <w:vAlign w:val="center"/>
          </w:tcPr>
          <w:p w14:paraId="27173A19" w14:textId="77777777" w:rsidR="00057F8A" w:rsidRPr="005C66B4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vMerge/>
            <w:tcBorders>
              <w:bottom w:val="nil"/>
            </w:tcBorders>
          </w:tcPr>
          <w:p w14:paraId="411C9BA3" w14:textId="77777777" w:rsidR="00057F8A" w:rsidRPr="005C66B4" w:rsidRDefault="00057F8A" w:rsidP="00C9582B">
            <w:pPr>
              <w:jc w:val="center"/>
              <w:rPr>
                <w:rFonts w:ascii="Palatino Linotype" w:hAnsi="Palatino Linotype"/>
                <w:b/>
                <w:sz w:val="20"/>
                <w:szCs w:val="20"/>
                <w:lang w:val="en-GB"/>
              </w:rPr>
            </w:pPr>
          </w:p>
        </w:tc>
      </w:tr>
      <w:tr w:rsidR="00146CB3" w:rsidRPr="005C66B4" w14:paraId="776FDE5F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5A3" w14:textId="77777777" w:rsidR="00146CB3" w:rsidRPr="00146CB3" w:rsidRDefault="00146CB3" w:rsidP="00CC5DED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Car collides with TSC volunteer in entrance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1E9D" w14:textId="39EE4EDE" w:rsidR="00146CB3" w:rsidRDefault="003C6B0A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430D" w14:textId="7B034B8B" w:rsidR="00146CB3" w:rsidRDefault="003C6B0A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FD37A5" w14:textId="3E290E95" w:rsidR="00146CB3" w:rsidRDefault="003C6B0A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6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37C0" w14:textId="77777777" w:rsidR="003359D7" w:rsidRDefault="005002F5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Volunteers to be aware</w:t>
            </w:r>
            <w:r w:rsidR="00277CFF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&amp; to put their own safety above collecting money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.</w:t>
            </w:r>
          </w:p>
          <w:p w14:paraId="734C7A66" w14:textId="75903805" w:rsidR="00146CB3" w:rsidRDefault="005002F5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Wear high-viz if available</w:t>
            </w:r>
            <w:r w:rsidR="003359D7">
              <w:rPr>
                <w:rFonts w:ascii="Palatino Linotype" w:hAnsi="Palatino Linotype"/>
                <w:sz w:val="20"/>
                <w:szCs w:val="20"/>
                <w:lang w:val="en-GB"/>
              </w:rPr>
              <w:t>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8381" w14:textId="1C10AC55" w:rsidR="00146CB3" w:rsidRDefault="005002F5" w:rsidP="00CC5DED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1CDCC" w14:textId="46B00B26" w:rsidR="00146CB3" w:rsidRDefault="005002F5" w:rsidP="00CC5DED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7400CE18" w14:textId="6AA89B93" w:rsidR="00146CB3" w:rsidRDefault="005002F5" w:rsidP="00CC5DED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5764" w14:textId="2F4D81F6" w:rsidR="00146CB3" w:rsidRDefault="005D2865" w:rsidP="005D2865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Nearest first aid point is in Alexander Centre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8E17" w14:textId="3D1321B8" w:rsidR="00146CB3" w:rsidRDefault="005D2865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146CB3" w:rsidRPr="005C66B4" w14:paraId="18998D2A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AB95" w14:textId="370AFD08" w:rsidR="00146CB3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Car collides with TSC volunteer when being shown where to park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597C" w14:textId="553FE398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A22C" w14:textId="3AADC7DF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132756" w14:textId="410AFDD1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6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2103" w14:textId="77777777" w:rsidR="003359D7" w:rsidRDefault="005002F5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Volunteers to be aware &amp; </w:t>
            </w:r>
            <w:r w:rsidR="005D2865">
              <w:rPr>
                <w:rFonts w:ascii="Palatino Linotype" w:hAnsi="Palatino Linotype"/>
                <w:sz w:val="20"/>
                <w:szCs w:val="20"/>
                <w:lang w:val="en-GB"/>
              </w:rPr>
              <w:t>to put their own safety first</w:t>
            </w: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.</w:t>
            </w:r>
          </w:p>
          <w:p w14:paraId="30D8CE4F" w14:textId="38C2000B" w:rsidR="00146CB3" w:rsidRDefault="005002F5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Wear high-viz if available</w:t>
            </w:r>
            <w:r w:rsidR="003359D7">
              <w:rPr>
                <w:rFonts w:ascii="Palatino Linotype" w:hAnsi="Palatino Linotype"/>
                <w:sz w:val="20"/>
                <w:szCs w:val="20"/>
                <w:lang w:val="en-GB"/>
              </w:rPr>
              <w:t>.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6BCB" w14:textId="5AF30DA2" w:rsidR="00146CB3" w:rsidRDefault="005002F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6FBFA" w14:textId="395EDF89" w:rsidR="00146CB3" w:rsidRDefault="005002F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167D6643" w14:textId="07B262E4" w:rsidR="00146CB3" w:rsidRDefault="005002F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D3E8" w14:textId="77777777" w:rsidR="00146CB3" w:rsidRDefault="00146CB3" w:rsidP="00304C00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54A2" w14:textId="46958B7C" w:rsidR="00146CB3" w:rsidRDefault="005D286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FC1254" w:rsidRPr="005C66B4" w14:paraId="55FE3875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978F" w14:textId="6E36A891" w:rsidR="005540F7" w:rsidRPr="00146CB3" w:rsidRDefault="005540F7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Car – pedestrian collision in parking area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1FCC" w14:textId="1F957051" w:rsidR="005540F7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763B" w14:textId="3F649AF8" w:rsidR="005540F7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C773DA" w14:textId="5CA612AE" w:rsidR="005540F7" w:rsidRDefault="005002F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6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316F" w14:textId="7CD89FA7" w:rsidR="005540F7" w:rsidRDefault="005002F5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Not under control of TSC, but volunteers to intervene if incident seen to be imminent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54D9" w14:textId="39881505" w:rsidR="005540F7" w:rsidRDefault="00A3463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0DC1" w14:textId="349B3A5B" w:rsidR="005540F7" w:rsidRDefault="00A3463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74B187F1" w14:textId="421A9138" w:rsidR="005540F7" w:rsidRDefault="00A3463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18DE" w14:textId="1D71C8F9" w:rsidR="005540F7" w:rsidRDefault="005540F7" w:rsidP="005002F5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E147" w14:textId="36CF64DF" w:rsidR="005540F7" w:rsidRDefault="005D286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146CB3" w:rsidRPr="005C66B4" w14:paraId="6E477191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33AD" w14:textId="77777777" w:rsidR="00146CB3" w:rsidRPr="00146CB3" w:rsidRDefault="00146CB3" w:rsidP="00CC5DED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Car – car collision in parking area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4AC3" w14:textId="77777777" w:rsidR="00146CB3" w:rsidRDefault="00146CB3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0FA7" w14:textId="77777777" w:rsidR="00146CB3" w:rsidRDefault="00146CB3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5A67" w14:textId="77777777" w:rsidR="00146CB3" w:rsidRDefault="00146CB3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E7FF" w14:textId="77777777" w:rsidR="00146CB3" w:rsidRDefault="00146CB3" w:rsidP="00CC5DED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25E2" w14:textId="77777777" w:rsidR="00146CB3" w:rsidRDefault="00146CB3" w:rsidP="00CC5DED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3FDF" w14:textId="561F6D37" w:rsidR="00146CB3" w:rsidRDefault="005D2865" w:rsidP="00CC5DED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060E0FBA" w14:textId="3FE36913" w:rsidR="00146CB3" w:rsidRDefault="005D2865" w:rsidP="00CC5DED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1182" w14:textId="6FB3C8B1" w:rsidR="00146CB3" w:rsidRDefault="005D2865" w:rsidP="005D2865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Not under control of TSC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983E" w14:textId="77777777" w:rsidR="00146CB3" w:rsidRDefault="00146CB3" w:rsidP="00CC5DED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FC1254" w:rsidRPr="005C66B4" w14:paraId="45A81641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037E" w14:textId="2868F450" w:rsidR="005540F7" w:rsidRPr="00146CB3" w:rsidRDefault="005540F7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Slips &amp; trips in parking area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CCC4" w14:textId="64E47220" w:rsidR="005540F7" w:rsidRDefault="00A34634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6CCB" w14:textId="2AFB19E1" w:rsidR="005540F7" w:rsidRDefault="00A34634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39B98FAC" w14:textId="7E1CA7EC" w:rsidR="005540F7" w:rsidRDefault="00A34634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90DA" w14:textId="77777777" w:rsidR="005540F7" w:rsidRDefault="005540F7" w:rsidP="00304C00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6CD18" w14:textId="1041FB38" w:rsidR="005540F7" w:rsidRDefault="00A3463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D9A7" w14:textId="4E4F6012" w:rsidR="005540F7" w:rsidRDefault="00A3463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4FC89D88" w14:textId="56256C61" w:rsidR="005540F7" w:rsidRDefault="00A3463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3748" w14:textId="5FF9DA9D" w:rsidR="005540F7" w:rsidRDefault="005D2865" w:rsidP="00C9582B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Not under control of TSC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ACEF" w14:textId="59FC10E9" w:rsidR="005540F7" w:rsidRDefault="005540F7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146CB3" w:rsidRPr="005C66B4" w14:paraId="2C3AE10D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38FB" w14:textId="5C789366" w:rsidR="00146CB3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Person injured on </w:t>
            </w:r>
            <w:proofErr w:type="spellStart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Crowndale</w:t>
            </w:r>
            <w:proofErr w:type="spellEnd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 Road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C91A" w14:textId="0244D392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D511" w14:textId="3137C350" w:rsidR="00146CB3" w:rsidRDefault="005002F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F3D939" w14:textId="434C9926" w:rsidR="00146CB3" w:rsidRDefault="005002F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6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36B2" w14:textId="0853646D" w:rsidR="00146CB3" w:rsidRDefault="005D2865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If someone is about to go onto the road, point out o</w:t>
            </w:r>
            <w:r w:rsidR="005002F5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ff-road route in front of clinic 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4673" w14:textId="02404D45" w:rsidR="00146CB3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75FF3" w14:textId="4DA454A9" w:rsidR="00146CB3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0F98D3A2" w14:textId="3450ACF7" w:rsidR="00146CB3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A5F8" w14:textId="77777777" w:rsidR="00146CB3" w:rsidRDefault="00146CB3" w:rsidP="005D2865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1D2B" w14:textId="2260E4EB" w:rsidR="00146CB3" w:rsidRDefault="003359D7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5D2865" w:rsidRPr="005C66B4" w14:paraId="29676583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FCCA" w14:textId="4B5D60DE" w:rsidR="00057F8A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Robbery – loss of money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64A0" w14:textId="7211050D" w:rsidR="00057F8A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93A9E" w14:textId="458BD804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C034" w14:textId="393430A6" w:rsidR="00057F8A" w:rsidRDefault="005D286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5CD1" w14:textId="77777777" w:rsidR="00057F8A" w:rsidRPr="00E22905" w:rsidRDefault="00057F8A" w:rsidP="00FC1254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2A3AD" w14:textId="7AEA93A7" w:rsidR="00057F8A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1751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2E62" w14:textId="15077B49" w:rsidR="00057F8A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22AB" w14:textId="44B4FAC5" w:rsidR="00DB2E32" w:rsidRDefault="00DB2E32" w:rsidP="005D2865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2FB1" w14:textId="5B1160A2" w:rsidR="00057F8A" w:rsidRPr="008C3BEC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304C00" w:rsidRPr="005C66B4" w14:paraId="7D4D3510" w14:textId="77777777" w:rsidTr="005D2865">
        <w:trPr>
          <w:trHeight w:val="47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2B74" w14:textId="3F2EAFE1" w:rsidR="00057F8A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Robbery – personal injury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2FDEA" w14:textId="02954D0E" w:rsidR="00057F8A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CB3B" w14:textId="07B6478C" w:rsidR="00057F8A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86C60" w14:textId="54424E4D" w:rsidR="00057F8A" w:rsidRDefault="005D286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44BD" w14:textId="2C3D8471" w:rsidR="00057F8A" w:rsidRPr="005C66B4" w:rsidRDefault="00057F8A" w:rsidP="00FC1254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D70E" w14:textId="7B8B2AB0" w:rsidR="00057F8A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53077" w14:textId="64143A57" w:rsidR="00057F8A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3326" w14:textId="7B791603" w:rsidR="00057F8A" w:rsidRDefault="00FC1254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248E" w14:textId="5AC9177C" w:rsidR="00057F8A" w:rsidRDefault="00057F8A" w:rsidP="005D2865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16DA" w14:textId="6E054230" w:rsidR="00057F8A" w:rsidRPr="008C3BEC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304C00" w:rsidRPr="005C66B4" w14:paraId="4F385BFB" w14:textId="77777777" w:rsidTr="005D2865">
        <w:trPr>
          <w:trHeight w:val="60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9C01" w14:textId="7FD124AC" w:rsidR="00057F8A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Accidental loss of money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DFAB" w14:textId="077D1763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922A" w14:textId="64F6F7FF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5C553670" w14:textId="7194D2F7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BAA0" w14:textId="52BB734B" w:rsidR="00057F8A" w:rsidRPr="005C66B4" w:rsidRDefault="00057F8A" w:rsidP="00FC1254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801D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DB945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  <w:vAlign w:val="center"/>
          </w:tcPr>
          <w:p w14:paraId="3F4952A6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A346" w14:textId="609686AE" w:rsidR="00057F8A" w:rsidRPr="00D70227" w:rsidRDefault="00057F8A" w:rsidP="00FC1254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81FB" w14:textId="27717690" w:rsidR="00057F8A" w:rsidRPr="008C3BEC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304C00" w:rsidRPr="005C66B4" w14:paraId="735593D1" w14:textId="77777777" w:rsidTr="005D2865">
        <w:tc>
          <w:tcPr>
            <w:tcW w:w="735" w:type="pct"/>
          </w:tcPr>
          <w:p w14:paraId="402D89B2" w14:textId="33FE5555" w:rsidR="00057F8A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Hypothermia in volunteer</w:t>
            </w:r>
          </w:p>
        </w:tc>
        <w:tc>
          <w:tcPr>
            <w:tcW w:w="184" w:type="pct"/>
            <w:vAlign w:val="center"/>
          </w:tcPr>
          <w:p w14:paraId="101785CA" w14:textId="756E4C0F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0" w:type="pct"/>
            <w:vAlign w:val="center"/>
          </w:tcPr>
          <w:p w14:paraId="717462F5" w14:textId="2368BEE2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5" w:type="pct"/>
            <w:vAlign w:val="center"/>
          </w:tcPr>
          <w:p w14:paraId="19054346" w14:textId="046F9914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244" w:type="pct"/>
          </w:tcPr>
          <w:p w14:paraId="6EF45CAD" w14:textId="5B13ED97" w:rsidR="00057F8A" w:rsidRPr="0040250E" w:rsidRDefault="00057F8A" w:rsidP="00FC1254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vAlign w:val="center"/>
          </w:tcPr>
          <w:p w14:paraId="2F943EFA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vAlign w:val="center"/>
          </w:tcPr>
          <w:p w14:paraId="6540C679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4" w:type="pct"/>
            <w:shd w:val="clear" w:color="auto" w:fill="auto"/>
            <w:vAlign w:val="center"/>
          </w:tcPr>
          <w:p w14:paraId="010AFF01" w14:textId="77777777" w:rsidR="00057F8A" w:rsidRDefault="00057F8A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335" w:type="pct"/>
          </w:tcPr>
          <w:p w14:paraId="1DE5842F" w14:textId="241A9795" w:rsidR="00057F8A" w:rsidRPr="0040250E" w:rsidRDefault="00057F8A" w:rsidP="005D2865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488" w:type="pct"/>
          </w:tcPr>
          <w:p w14:paraId="090CC91C" w14:textId="46DE487B" w:rsidR="00057F8A" w:rsidRDefault="00057F8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</w:tr>
      <w:tr w:rsidR="005D2865" w:rsidRPr="005C66B4" w14:paraId="5B1AE3DE" w14:textId="77777777" w:rsidTr="005D2865">
        <w:tc>
          <w:tcPr>
            <w:tcW w:w="735" w:type="pct"/>
          </w:tcPr>
          <w:p w14:paraId="2CB19661" w14:textId="30350E0B" w:rsidR="00146CB3" w:rsidRPr="00146CB3" w:rsidRDefault="00146CB3" w:rsidP="00C9582B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Lost child</w:t>
            </w:r>
            <w:r w:rsidR="00044BB5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 or vulnerable adult</w:t>
            </w:r>
          </w:p>
        </w:tc>
        <w:tc>
          <w:tcPr>
            <w:tcW w:w="184" w:type="pct"/>
            <w:vAlign w:val="center"/>
          </w:tcPr>
          <w:p w14:paraId="33E2CA73" w14:textId="76E37C7B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230" w:type="pct"/>
            <w:vAlign w:val="center"/>
          </w:tcPr>
          <w:p w14:paraId="1E7D74FF" w14:textId="102B647C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185" w:type="pct"/>
            <w:shd w:val="clear" w:color="auto" w:fill="66FF66"/>
            <w:vAlign w:val="center"/>
          </w:tcPr>
          <w:p w14:paraId="4DFE1E99" w14:textId="6BBAAECE" w:rsidR="00146CB3" w:rsidRDefault="003C6B0A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244" w:type="pct"/>
          </w:tcPr>
          <w:p w14:paraId="28E8A3C2" w14:textId="77777777" w:rsidR="00146CB3" w:rsidRPr="0040250E" w:rsidRDefault="00146CB3" w:rsidP="00FC1254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vAlign w:val="center"/>
          </w:tcPr>
          <w:p w14:paraId="7FDF0A96" w14:textId="04CC2125" w:rsidR="00146CB3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231" w:type="pct"/>
            <w:vAlign w:val="center"/>
          </w:tcPr>
          <w:p w14:paraId="2AA616C7" w14:textId="26202EA8" w:rsidR="00146CB3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184" w:type="pct"/>
            <w:shd w:val="clear" w:color="auto" w:fill="66FF66"/>
            <w:vAlign w:val="center"/>
          </w:tcPr>
          <w:p w14:paraId="40C4948E" w14:textId="1F25B637" w:rsidR="00146CB3" w:rsidRDefault="005D2865" w:rsidP="00C9582B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335" w:type="pct"/>
          </w:tcPr>
          <w:p w14:paraId="5C573BAB" w14:textId="77777777" w:rsidR="00146CB3" w:rsidRDefault="00044BB5" w:rsidP="005D2865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Take to the Control Centre on Russell St.</w:t>
            </w:r>
          </w:p>
          <w:p w14:paraId="5083D145" w14:textId="08DFE112" w:rsidR="00044BB5" w:rsidRDefault="00044BB5" w:rsidP="005D2865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Do not be alone with child/ vulnerable adult except in an emergency</w:t>
            </w:r>
          </w:p>
        </w:tc>
        <w:tc>
          <w:tcPr>
            <w:tcW w:w="488" w:type="pct"/>
          </w:tcPr>
          <w:p w14:paraId="6C001B0E" w14:textId="6DA7775C" w:rsidR="00146CB3" w:rsidRDefault="005D2865" w:rsidP="00C9582B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3359D7" w:rsidRPr="005C66B4" w14:paraId="1DA5EFE2" w14:textId="77777777" w:rsidTr="00012436">
        <w:tc>
          <w:tcPr>
            <w:tcW w:w="735" w:type="pct"/>
          </w:tcPr>
          <w:p w14:paraId="212B4797" w14:textId="3CE02AD9" w:rsidR="003359D7" w:rsidRPr="00146CB3" w:rsidRDefault="003359D7" w:rsidP="003359D7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proofErr w:type="gramStart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lastRenderedPageBreak/>
              <w:t>Serious</w:t>
            </w:r>
            <w:proofErr w:type="gramEnd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 illness – </w:t>
            </w:r>
            <w:proofErr w:type="spellStart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eg.</w:t>
            </w:r>
            <w:proofErr w:type="spellEnd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 Cardiac arrest</w:t>
            </w:r>
          </w:p>
        </w:tc>
        <w:tc>
          <w:tcPr>
            <w:tcW w:w="184" w:type="pct"/>
            <w:vAlign w:val="center"/>
          </w:tcPr>
          <w:p w14:paraId="14663729" w14:textId="628B8B4C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0" w:type="pct"/>
            <w:vAlign w:val="center"/>
          </w:tcPr>
          <w:p w14:paraId="305EE86D" w14:textId="31FF4D8F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85" w:type="pct"/>
            <w:shd w:val="clear" w:color="auto" w:fill="66FF66"/>
            <w:vAlign w:val="center"/>
          </w:tcPr>
          <w:p w14:paraId="440770D8" w14:textId="2B39BF20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244" w:type="pct"/>
          </w:tcPr>
          <w:p w14:paraId="6C80E0BD" w14:textId="77777777" w:rsidR="003359D7" w:rsidRPr="0040250E" w:rsidRDefault="003359D7" w:rsidP="003359D7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vAlign w:val="center"/>
          </w:tcPr>
          <w:p w14:paraId="273A9D6F" w14:textId="6165F6DB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vAlign w:val="center"/>
          </w:tcPr>
          <w:p w14:paraId="0EB67F06" w14:textId="1FBC0D4C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84" w:type="pct"/>
            <w:shd w:val="clear" w:color="auto" w:fill="66FF66"/>
            <w:vAlign w:val="center"/>
          </w:tcPr>
          <w:p w14:paraId="0A33B88A" w14:textId="0C56D901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335" w:type="pct"/>
          </w:tcPr>
          <w:p w14:paraId="563E5E30" w14:textId="77777777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Dial 999</w:t>
            </w:r>
          </w:p>
          <w:p w14:paraId="50B816CE" w14:textId="77777777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Administer CPR if you know how</w:t>
            </w:r>
          </w:p>
          <w:p w14:paraId="7D3B31D0" w14:textId="0F205EDC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Nearest defibrillator is at </w:t>
            </w:r>
            <w:proofErr w:type="spell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Tavi</w:t>
            </w:r>
            <w:proofErr w:type="spellEnd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College on the athletics track</w:t>
            </w:r>
          </w:p>
        </w:tc>
        <w:tc>
          <w:tcPr>
            <w:tcW w:w="488" w:type="pct"/>
          </w:tcPr>
          <w:p w14:paraId="62F2F4CB" w14:textId="4033D718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3359D7" w:rsidRPr="005C66B4" w14:paraId="7BF8A4BD" w14:textId="77777777" w:rsidTr="00012436">
        <w:tc>
          <w:tcPr>
            <w:tcW w:w="735" w:type="pct"/>
          </w:tcPr>
          <w:p w14:paraId="0D128948" w14:textId="5FEEBABA" w:rsidR="003359D7" w:rsidRPr="00146CB3" w:rsidRDefault="003359D7" w:rsidP="003359D7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Minor illness</w:t>
            </w:r>
          </w:p>
        </w:tc>
        <w:tc>
          <w:tcPr>
            <w:tcW w:w="184" w:type="pct"/>
            <w:vAlign w:val="center"/>
          </w:tcPr>
          <w:p w14:paraId="1B293B11" w14:textId="3FA601ED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0" w:type="pct"/>
            <w:vAlign w:val="center"/>
          </w:tcPr>
          <w:p w14:paraId="17CBBF97" w14:textId="5EA4B10B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5" w:type="pct"/>
            <w:shd w:val="clear" w:color="auto" w:fill="66FF66"/>
            <w:vAlign w:val="center"/>
          </w:tcPr>
          <w:p w14:paraId="7E81B11C" w14:textId="0EC36524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244" w:type="pct"/>
          </w:tcPr>
          <w:p w14:paraId="50747449" w14:textId="77777777" w:rsidR="003359D7" w:rsidRPr="0040250E" w:rsidRDefault="003359D7" w:rsidP="003359D7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vAlign w:val="center"/>
          </w:tcPr>
          <w:p w14:paraId="1E9DEAC4" w14:textId="647E6B67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231" w:type="pct"/>
            <w:vAlign w:val="center"/>
          </w:tcPr>
          <w:p w14:paraId="2B44174E" w14:textId="60EB3598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2</w:t>
            </w:r>
          </w:p>
        </w:tc>
        <w:tc>
          <w:tcPr>
            <w:tcW w:w="184" w:type="pct"/>
            <w:shd w:val="clear" w:color="auto" w:fill="66FF66"/>
            <w:vAlign w:val="center"/>
          </w:tcPr>
          <w:p w14:paraId="6E3EC45B" w14:textId="2162BFC6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335" w:type="pct"/>
          </w:tcPr>
          <w:p w14:paraId="78FFB9A9" w14:textId="272392C6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Direct to nearest first aid point (Alexander Centre)</w:t>
            </w:r>
          </w:p>
        </w:tc>
        <w:tc>
          <w:tcPr>
            <w:tcW w:w="488" w:type="pct"/>
          </w:tcPr>
          <w:p w14:paraId="05828A19" w14:textId="7C6EF33F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3359D7" w:rsidRPr="005C66B4" w14:paraId="19F8CCD1" w14:textId="77777777" w:rsidTr="00012436">
        <w:tc>
          <w:tcPr>
            <w:tcW w:w="735" w:type="pct"/>
          </w:tcPr>
          <w:p w14:paraId="4C45B880" w14:textId="47BCFB0F" w:rsidR="003359D7" w:rsidRPr="00146CB3" w:rsidRDefault="003359D7" w:rsidP="003359D7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Suspicious item</w:t>
            </w:r>
          </w:p>
        </w:tc>
        <w:tc>
          <w:tcPr>
            <w:tcW w:w="184" w:type="pct"/>
            <w:vAlign w:val="center"/>
          </w:tcPr>
          <w:p w14:paraId="29C3E164" w14:textId="2A4F2B83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0" w:type="pct"/>
            <w:vAlign w:val="center"/>
          </w:tcPr>
          <w:p w14:paraId="5AAA7977" w14:textId="3A44FBC9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85" w:type="pct"/>
            <w:shd w:val="clear" w:color="auto" w:fill="66FF66"/>
            <w:vAlign w:val="center"/>
          </w:tcPr>
          <w:p w14:paraId="5902B6A7" w14:textId="37F848AA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244" w:type="pct"/>
          </w:tcPr>
          <w:p w14:paraId="5825F823" w14:textId="77777777" w:rsidR="003359D7" w:rsidRPr="0040250E" w:rsidRDefault="003359D7" w:rsidP="003359D7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vAlign w:val="center"/>
          </w:tcPr>
          <w:p w14:paraId="43AD3DE4" w14:textId="52987A43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vAlign w:val="center"/>
          </w:tcPr>
          <w:p w14:paraId="682C323C" w14:textId="428D1522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84" w:type="pct"/>
            <w:shd w:val="clear" w:color="auto" w:fill="66FF66"/>
            <w:vAlign w:val="center"/>
          </w:tcPr>
          <w:p w14:paraId="029022E8" w14:textId="39708DF2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4</w:t>
            </w:r>
          </w:p>
        </w:tc>
        <w:tc>
          <w:tcPr>
            <w:tcW w:w="1335" w:type="pct"/>
          </w:tcPr>
          <w:p w14:paraId="3C777B6B" w14:textId="6824DF16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Confirm that suspicious (Hidden? Obviously suspicious? Typical? + ask nearby people if belongs to them).  If suspicious:</w:t>
            </w:r>
          </w:p>
          <w:p w14:paraId="39712C2D" w14:textId="5B53A667" w:rsidR="003359D7" w:rsidRDefault="003359D7" w:rsidP="003359D7">
            <w:pPr>
              <w:pStyle w:val="ListParagraph"/>
              <w:numPr>
                <w:ilvl w:val="1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Clear the area</w:t>
            </w:r>
          </w:p>
          <w:p w14:paraId="6F0278A5" w14:textId="7B090667" w:rsidR="003359D7" w:rsidRDefault="003359D7" w:rsidP="003359D7">
            <w:pPr>
              <w:pStyle w:val="ListParagraph"/>
              <w:numPr>
                <w:ilvl w:val="1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Communicate (dial 999, but don’t use mobile phone close to device)</w:t>
            </w:r>
          </w:p>
          <w:p w14:paraId="6E97E277" w14:textId="5EBC54A8" w:rsidR="003359D7" w:rsidRPr="00277CFF" w:rsidRDefault="003359D7" w:rsidP="003359D7">
            <w:pPr>
              <w:pStyle w:val="ListParagraph"/>
              <w:numPr>
                <w:ilvl w:val="1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Control the area</w:t>
            </w:r>
          </w:p>
        </w:tc>
        <w:tc>
          <w:tcPr>
            <w:tcW w:w="488" w:type="pct"/>
          </w:tcPr>
          <w:p w14:paraId="53D7D44F" w14:textId="31E4CCB6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  <w:tr w:rsidR="003359D7" w:rsidRPr="005C66B4" w14:paraId="1788F203" w14:textId="77777777" w:rsidTr="00012436">
        <w:tc>
          <w:tcPr>
            <w:tcW w:w="735" w:type="pct"/>
          </w:tcPr>
          <w:p w14:paraId="6252E7CD" w14:textId="51ED5B01" w:rsidR="003359D7" w:rsidRPr="00146CB3" w:rsidRDefault="003359D7" w:rsidP="003359D7">
            <w:pP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</w:pPr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Major incident – </w:t>
            </w:r>
            <w:proofErr w:type="spellStart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eg.</w:t>
            </w:r>
            <w:proofErr w:type="spellEnd"/>
            <w:r w:rsidRPr="00146CB3"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 xml:space="preserve"> Fire</w:t>
            </w:r>
            <w:r>
              <w:rPr>
                <w:rFonts w:ascii="Palatino Linotype" w:hAnsi="Palatino Linotype"/>
                <w:bCs/>
                <w:sz w:val="20"/>
                <w:szCs w:val="20"/>
                <w:lang w:val="en-GB"/>
              </w:rPr>
              <w:t>/ terrorist attack</w:t>
            </w:r>
          </w:p>
        </w:tc>
        <w:tc>
          <w:tcPr>
            <w:tcW w:w="184" w:type="pct"/>
            <w:vAlign w:val="center"/>
          </w:tcPr>
          <w:p w14:paraId="21938FE5" w14:textId="037C1488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0" w:type="pct"/>
            <w:vAlign w:val="center"/>
          </w:tcPr>
          <w:p w14:paraId="350417AA" w14:textId="4A2C55F6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5" w:type="pct"/>
            <w:shd w:val="clear" w:color="auto" w:fill="66FF66"/>
            <w:vAlign w:val="center"/>
          </w:tcPr>
          <w:p w14:paraId="790C9591" w14:textId="0B63833C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244" w:type="pct"/>
          </w:tcPr>
          <w:p w14:paraId="72D2E072" w14:textId="77777777" w:rsidR="003359D7" w:rsidRPr="0040250E" w:rsidRDefault="003359D7" w:rsidP="003359D7">
            <w:pPr>
              <w:pStyle w:val="ListParagraph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</w:p>
        </w:tc>
        <w:tc>
          <w:tcPr>
            <w:tcW w:w="184" w:type="pct"/>
            <w:vAlign w:val="center"/>
          </w:tcPr>
          <w:p w14:paraId="1EF97086" w14:textId="1EE3755E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1</w:t>
            </w:r>
          </w:p>
        </w:tc>
        <w:tc>
          <w:tcPr>
            <w:tcW w:w="231" w:type="pct"/>
            <w:vAlign w:val="center"/>
          </w:tcPr>
          <w:p w14:paraId="625E88F0" w14:textId="3BEFD82A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84" w:type="pct"/>
            <w:shd w:val="clear" w:color="auto" w:fill="66FF66"/>
            <w:vAlign w:val="center"/>
          </w:tcPr>
          <w:p w14:paraId="5FB84B3C" w14:textId="127997B0" w:rsidR="003359D7" w:rsidRDefault="003359D7" w:rsidP="003359D7">
            <w:pPr>
              <w:jc w:val="center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3</w:t>
            </w:r>
          </w:p>
        </w:tc>
        <w:tc>
          <w:tcPr>
            <w:tcW w:w="1335" w:type="pct"/>
          </w:tcPr>
          <w:p w14:paraId="7A188843" w14:textId="77777777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For fire, encourage people to leave the area, then dial 999</w:t>
            </w:r>
          </w:p>
          <w:p w14:paraId="3C2B13CA" w14:textId="0F8629F1" w:rsidR="003359D7" w:rsidRDefault="003359D7" w:rsidP="003359D7">
            <w:pPr>
              <w:pStyle w:val="ListParagraph"/>
              <w:numPr>
                <w:ilvl w:val="0"/>
                <w:numId w:val="7"/>
              </w:num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For terror attack, </w:t>
            </w:r>
            <w:proofErr w:type="gramStart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Run</w:t>
            </w:r>
            <w:proofErr w:type="gramEnd"/>
            <w:r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– Hide - Tell</w:t>
            </w:r>
          </w:p>
        </w:tc>
        <w:tc>
          <w:tcPr>
            <w:tcW w:w="488" w:type="pct"/>
          </w:tcPr>
          <w:p w14:paraId="5BA301CD" w14:textId="62524BF4" w:rsidR="003359D7" w:rsidRDefault="003359D7" w:rsidP="003359D7">
            <w:pPr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>
              <w:rPr>
                <w:rFonts w:ascii="Palatino Linotype" w:hAnsi="Palatino Linotype"/>
                <w:sz w:val="20"/>
                <w:szCs w:val="20"/>
                <w:lang w:val="en-GB"/>
              </w:rPr>
              <w:t>Individual volunteers</w:t>
            </w:r>
          </w:p>
        </w:tc>
      </w:tr>
    </w:tbl>
    <w:p w14:paraId="3CBAFE29" w14:textId="77777777" w:rsidR="00CF1A4D" w:rsidRDefault="00CF1A4D" w:rsidP="00CF1A4D"/>
    <w:sectPr w:rsidR="00CF1A4D" w:rsidSect="005002F5">
      <w:headerReference w:type="default" r:id="rId7"/>
      <w:footerReference w:type="default" r:id="rId8"/>
      <w:pgSz w:w="16838" w:h="11906" w:orient="landscape" w:code="9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F0AA3" w14:textId="77777777" w:rsidR="00282200" w:rsidRDefault="00282200" w:rsidP="0047337F">
      <w:r>
        <w:separator/>
      </w:r>
    </w:p>
  </w:endnote>
  <w:endnote w:type="continuationSeparator" w:id="0">
    <w:p w14:paraId="43315F05" w14:textId="77777777" w:rsidR="00282200" w:rsidRDefault="00282200" w:rsidP="0047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9559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D5D07D" w14:textId="77777777" w:rsidR="00C950FE" w:rsidRDefault="00C950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AC27DF" w14:textId="77777777" w:rsidR="00A509B7" w:rsidRDefault="00A50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6D810" w14:textId="77777777" w:rsidR="00282200" w:rsidRDefault="00282200" w:rsidP="0047337F">
      <w:r>
        <w:separator/>
      </w:r>
    </w:p>
  </w:footnote>
  <w:footnote w:type="continuationSeparator" w:id="0">
    <w:p w14:paraId="23F6A742" w14:textId="77777777" w:rsidR="00282200" w:rsidRDefault="00282200" w:rsidP="00473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2AEF7" w14:textId="77777777" w:rsidR="0047337F" w:rsidRDefault="00CF1A4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D2ECF3" wp14:editId="26D900DE">
          <wp:simplePos x="0" y="0"/>
          <wp:positionH relativeFrom="page">
            <wp:posOffset>8042910</wp:posOffset>
          </wp:positionH>
          <wp:positionV relativeFrom="paragraph">
            <wp:posOffset>176530</wp:posOffset>
          </wp:positionV>
          <wp:extent cx="1100455" cy="386080"/>
          <wp:effectExtent l="0" t="0" r="4445" b="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wimMar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0455" cy="386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E030F46" wp14:editId="066DED57">
          <wp:simplePos x="0" y="0"/>
          <wp:positionH relativeFrom="page">
            <wp:posOffset>643255</wp:posOffset>
          </wp:positionH>
          <wp:positionV relativeFrom="line">
            <wp:posOffset>-26670</wp:posOffset>
          </wp:positionV>
          <wp:extent cx="660400" cy="660400"/>
          <wp:effectExtent l="0" t="0" r="6350" b="6350"/>
          <wp:wrapTopAndBottom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SC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4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1">
      <w:start w:val="1"/>
      <w:numFmt w:val="decimal"/>
      <w:lvlText w:val="%2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1AB383C"/>
    <w:multiLevelType w:val="hybridMultilevel"/>
    <w:tmpl w:val="F1A8816E"/>
    <w:lvl w:ilvl="0" w:tplc="B978C3F4">
      <w:start w:val="1"/>
      <w:numFmt w:val="bullet"/>
      <w:suff w:val="nothing"/>
      <w:lvlText w:val=""/>
      <w:lvlJc w:val="left"/>
      <w:pPr>
        <w:ind w:left="57" w:firstLine="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F269C"/>
    <w:multiLevelType w:val="hybridMultilevel"/>
    <w:tmpl w:val="CC1E2A8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1D7F22"/>
    <w:multiLevelType w:val="hybridMultilevel"/>
    <w:tmpl w:val="078AAE22"/>
    <w:lvl w:ilvl="0" w:tplc="21A2CB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83AC4"/>
    <w:multiLevelType w:val="hybridMultilevel"/>
    <w:tmpl w:val="6E063648"/>
    <w:lvl w:ilvl="0" w:tplc="D53CEDC0">
      <w:start w:val="1"/>
      <w:numFmt w:val="bullet"/>
      <w:suff w:val="nothing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3929"/>
    <w:multiLevelType w:val="hybridMultilevel"/>
    <w:tmpl w:val="261A01CA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6" w15:restartNumberingAfterBreak="0">
    <w:nsid w:val="2FAC02FA"/>
    <w:multiLevelType w:val="hybridMultilevel"/>
    <w:tmpl w:val="F53217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3453E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4A6078C5"/>
    <w:multiLevelType w:val="hybridMultilevel"/>
    <w:tmpl w:val="3F90CA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9" w15:restartNumberingAfterBreak="0">
    <w:nsid w:val="4BBC328B"/>
    <w:multiLevelType w:val="hybridMultilevel"/>
    <w:tmpl w:val="7D860FE6"/>
    <w:lvl w:ilvl="0" w:tplc="D53CEDC0">
      <w:start w:val="1"/>
      <w:numFmt w:val="bullet"/>
      <w:suff w:val="nothing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413B5"/>
    <w:multiLevelType w:val="hybridMultilevel"/>
    <w:tmpl w:val="722A42BC"/>
    <w:lvl w:ilvl="0" w:tplc="AA1EAE32">
      <w:start w:val="1"/>
      <w:numFmt w:val="bullet"/>
      <w:suff w:val="nothing"/>
      <w:lvlText w:val=""/>
      <w:lvlJc w:val="left"/>
      <w:pPr>
        <w:ind w:left="227" w:hanging="170"/>
      </w:pPr>
      <w:rPr>
        <w:rFonts w:ascii="Wingdings" w:hAnsi="Wingdings" w:hint="default"/>
      </w:rPr>
    </w:lvl>
    <w:lvl w:ilvl="1" w:tplc="BBC0471A">
      <w:start w:val="1"/>
      <w:numFmt w:val="bullet"/>
      <w:suff w:val="space"/>
      <w:lvlText w:val="o"/>
      <w:lvlJc w:val="left"/>
      <w:pPr>
        <w:ind w:left="454" w:hanging="114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1" w15:restartNumberingAfterBreak="0">
    <w:nsid w:val="70AD7E3E"/>
    <w:multiLevelType w:val="hybridMultilevel"/>
    <w:tmpl w:val="C3B6A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A35B5A"/>
    <w:multiLevelType w:val="hybridMultilevel"/>
    <w:tmpl w:val="3B4AFF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28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6389685">
    <w:abstractNumId w:val="8"/>
  </w:num>
  <w:num w:numId="2" w16cid:durableId="1590694042">
    <w:abstractNumId w:val="6"/>
  </w:num>
  <w:num w:numId="3" w16cid:durableId="1259799869">
    <w:abstractNumId w:val="12"/>
  </w:num>
  <w:num w:numId="4" w16cid:durableId="1125781066">
    <w:abstractNumId w:val="0"/>
  </w:num>
  <w:num w:numId="5" w16cid:durableId="1356955453">
    <w:abstractNumId w:val="3"/>
  </w:num>
  <w:num w:numId="6" w16cid:durableId="1600062616">
    <w:abstractNumId w:val="9"/>
  </w:num>
  <w:num w:numId="7" w16cid:durableId="703866956">
    <w:abstractNumId w:val="10"/>
  </w:num>
  <w:num w:numId="8" w16cid:durableId="2133547400">
    <w:abstractNumId w:val="7"/>
  </w:num>
  <w:num w:numId="9" w16cid:durableId="1336881457">
    <w:abstractNumId w:val="2"/>
  </w:num>
  <w:num w:numId="10" w16cid:durableId="1195731953">
    <w:abstractNumId w:val="11"/>
  </w:num>
  <w:num w:numId="11" w16cid:durableId="1838228473">
    <w:abstractNumId w:val="5"/>
  </w:num>
  <w:num w:numId="12" w16cid:durableId="421683944">
    <w:abstractNumId w:val="4"/>
  </w:num>
  <w:num w:numId="13" w16cid:durableId="19721328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B7"/>
    <w:rsid w:val="000032B5"/>
    <w:rsid w:val="00012436"/>
    <w:rsid w:val="00044BB5"/>
    <w:rsid w:val="000451C1"/>
    <w:rsid w:val="00057AFB"/>
    <w:rsid w:val="00057F8A"/>
    <w:rsid w:val="00064DC3"/>
    <w:rsid w:val="00066FF5"/>
    <w:rsid w:val="00091751"/>
    <w:rsid w:val="00091813"/>
    <w:rsid w:val="00091FFB"/>
    <w:rsid w:val="00097A6E"/>
    <w:rsid w:val="000C53B6"/>
    <w:rsid w:val="000D36C2"/>
    <w:rsid w:val="000F0D17"/>
    <w:rsid w:val="000F5B4E"/>
    <w:rsid w:val="001142F7"/>
    <w:rsid w:val="0014075C"/>
    <w:rsid w:val="0014487F"/>
    <w:rsid w:val="00146CB3"/>
    <w:rsid w:val="001513CE"/>
    <w:rsid w:val="0016116F"/>
    <w:rsid w:val="00173738"/>
    <w:rsid w:val="001933AA"/>
    <w:rsid w:val="001A2A1A"/>
    <w:rsid w:val="001A6FC9"/>
    <w:rsid w:val="001C272F"/>
    <w:rsid w:val="001E512A"/>
    <w:rsid w:val="00210C2C"/>
    <w:rsid w:val="002269DC"/>
    <w:rsid w:val="0025746B"/>
    <w:rsid w:val="00277CFF"/>
    <w:rsid w:val="00282200"/>
    <w:rsid w:val="002C7CA1"/>
    <w:rsid w:val="002D0590"/>
    <w:rsid w:val="002F1FBE"/>
    <w:rsid w:val="00304C00"/>
    <w:rsid w:val="00335807"/>
    <w:rsid w:val="003359D7"/>
    <w:rsid w:val="003509BB"/>
    <w:rsid w:val="003600F1"/>
    <w:rsid w:val="00397F35"/>
    <w:rsid w:val="003A7633"/>
    <w:rsid w:val="003C4909"/>
    <w:rsid w:val="003C6B0A"/>
    <w:rsid w:val="003F4AA6"/>
    <w:rsid w:val="0040250E"/>
    <w:rsid w:val="00402E28"/>
    <w:rsid w:val="00442769"/>
    <w:rsid w:val="00443016"/>
    <w:rsid w:val="00443276"/>
    <w:rsid w:val="00443E3A"/>
    <w:rsid w:val="00445F5D"/>
    <w:rsid w:val="004674DA"/>
    <w:rsid w:val="0047337F"/>
    <w:rsid w:val="00483F95"/>
    <w:rsid w:val="004A0AAA"/>
    <w:rsid w:val="004C0394"/>
    <w:rsid w:val="004C1E61"/>
    <w:rsid w:val="004C5F18"/>
    <w:rsid w:val="004D3105"/>
    <w:rsid w:val="004D60F4"/>
    <w:rsid w:val="005002F5"/>
    <w:rsid w:val="00540F3C"/>
    <w:rsid w:val="005412C2"/>
    <w:rsid w:val="005540F7"/>
    <w:rsid w:val="0056041C"/>
    <w:rsid w:val="005660CE"/>
    <w:rsid w:val="00587C79"/>
    <w:rsid w:val="00591B0C"/>
    <w:rsid w:val="005B23D5"/>
    <w:rsid w:val="005C16FB"/>
    <w:rsid w:val="005D2865"/>
    <w:rsid w:val="005D4726"/>
    <w:rsid w:val="005E5D8E"/>
    <w:rsid w:val="005F18AF"/>
    <w:rsid w:val="00635C91"/>
    <w:rsid w:val="0063764D"/>
    <w:rsid w:val="006702C3"/>
    <w:rsid w:val="00672AA8"/>
    <w:rsid w:val="00676AE1"/>
    <w:rsid w:val="006A18C0"/>
    <w:rsid w:val="006C58FD"/>
    <w:rsid w:val="006D48E8"/>
    <w:rsid w:val="006E58E0"/>
    <w:rsid w:val="00716D07"/>
    <w:rsid w:val="00723D30"/>
    <w:rsid w:val="00724E28"/>
    <w:rsid w:val="00727BB9"/>
    <w:rsid w:val="00737A72"/>
    <w:rsid w:val="00741C4F"/>
    <w:rsid w:val="00747BB8"/>
    <w:rsid w:val="007577B7"/>
    <w:rsid w:val="00783A46"/>
    <w:rsid w:val="007A530E"/>
    <w:rsid w:val="007D3798"/>
    <w:rsid w:val="007D5CFB"/>
    <w:rsid w:val="007E4669"/>
    <w:rsid w:val="00816791"/>
    <w:rsid w:val="00875D46"/>
    <w:rsid w:val="008A65A9"/>
    <w:rsid w:val="008B332C"/>
    <w:rsid w:val="008C34A3"/>
    <w:rsid w:val="008C3BEC"/>
    <w:rsid w:val="008F5827"/>
    <w:rsid w:val="00943264"/>
    <w:rsid w:val="00950E23"/>
    <w:rsid w:val="0095267D"/>
    <w:rsid w:val="00965C4C"/>
    <w:rsid w:val="009768AA"/>
    <w:rsid w:val="00986490"/>
    <w:rsid w:val="009B5F88"/>
    <w:rsid w:val="009B6FC1"/>
    <w:rsid w:val="00A16E60"/>
    <w:rsid w:val="00A34276"/>
    <w:rsid w:val="00A34634"/>
    <w:rsid w:val="00A35CE4"/>
    <w:rsid w:val="00A40AB8"/>
    <w:rsid w:val="00A509B7"/>
    <w:rsid w:val="00A8162B"/>
    <w:rsid w:val="00AA5C08"/>
    <w:rsid w:val="00AA6C08"/>
    <w:rsid w:val="00AE32F9"/>
    <w:rsid w:val="00AF66A2"/>
    <w:rsid w:val="00AF71EE"/>
    <w:rsid w:val="00B02A5E"/>
    <w:rsid w:val="00B03239"/>
    <w:rsid w:val="00B215C0"/>
    <w:rsid w:val="00B51583"/>
    <w:rsid w:val="00B61943"/>
    <w:rsid w:val="00B716EE"/>
    <w:rsid w:val="00B86332"/>
    <w:rsid w:val="00BB162F"/>
    <w:rsid w:val="00BE2D6D"/>
    <w:rsid w:val="00BE5C27"/>
    <w:rsid w:val="00BF304E"/>
    <w:rsid w:val="00C04609"/>
    <w:rsid w:val="00C0501C"/>
    <w:rsid w:val="00C07FE9"/>
    <w:rsid w:val="00C141D6"/>
    <w:rsid w:val="00C62951"/>
    <w:rsid w:val="00C64ED0"/>
    <w:rsid w:val="00C84804"/>
    <w:rsid w:val="00C950FE"/>
    <w:rsid w:val="00C9582B"/>
    <w:rsid w:val="00CA3899"/>
    <w:rsid w:val="00CB2E8B"/>
    <w:rsid w:val="00CB7D3E"/>
    <w:rsid w:val="00CC6FFA"/>
    <w:rsid w:val="00CD33C1"/>
    <w:rsid w:val="00CD4950"/>
    <w:rsid w:val="00CD52F0"/>
    <w:rsid w:val="00CE5A72"/>
    <w:rsid w:val="00CF1A4D"/>
    <w:rsid w:val="00D27270"/>
    <w:rsid w:val="00D4028B"/>
    <w:rsid w:val="00D61087"/>
    <w:rsid w:val="00D70227"/>
    <w:rsid w:val="00D822FE"/>
    <w:rsid w:val="00D84923"/>
    <w:rsid w:val="00D9385B"/>
    <w:rsid w:val="00DA64C8"/>
    <w:rsid w:val="00DB2E32"/>
    <w:rsid w:val="00DC591E"/>
    <w:rsid w:val="00DE4C14"/>
    <w:rsid w:val="00DE512E"/>
    <w:rsid w:val="00DE69FB"/>
    <w:rsid w:val="00DE6D79"/>
    <w:rsid w:val="00E028D5"/>
    <w:rsid w:val="00E147D7"/>
    <w:rsid w:val="00E22905"/>
    <w:rsid w:val="00E472A6"/>
    <w:rsid w:val="00E65E78"/>
    <w:rsid w:val="00E72437"/>
    <w:rsid w:val="00E85D62"/>
    <w:rsid w:val="00EA3311"/>
    <w:rsid w:val="00EB7F24"/>
    <w:rsid w:val="00EC238B"/>
    <w:rsid w:val="00EC2FB7"/>
    <w:rsid w:val="00ED06F8"/>
    <w:rsid w:val="00EE37FD"/>
    <w:rsid w:val="00EF7D59"/>
    <w:rsid w:val="00F00AC9"/>
    <w:rsid w:val="00F02573"/>
    <w:rsid w:val="00F11DB6"/>
    <w:rsid w:val="00F14D75"/>
    <w:rsid w:val="00F44B21"/>
    <w:rsid w:val="00F64DF5"/>
    <w:rsid w:val="00F736B8"/>
    <w:rsid w:val="00FC1254"/>
    <w:rsid w:val="00FC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94C2C0"/>
  <w15:chartTrackingRefBased/>
  <w15:docId w15:val="{163BD3CA-41D7-46FA-AF21-26E25AB4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FFA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2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E28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37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37F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B23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Mount Kelly risk assessment</vt:lpstr>
    </vt:vector>
  </TitlesOfParts>
  <Company>A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Mount Kelly risk assessment</dc:title>
  <dc:subject/>
  <dc:creator>CF</dc:creator>
  <cp:keywords/>
  <cp:lastModifiedBy>Caroline Furze</cp:lastModifiedBy>
  <cp:revision>4</cp:revision>
  <cp:lastPrinted>2022-10-11T18:08:00Z</cp:lastPrinted>
  <dcterms:created xsi:type="dcterms:W3CDTF">2022-10-11T17:59:00Z</dcterms:created>
  <dcterms:modified xsi:type="dcterms:W3CDTF">2022-10-11T20:57:00Z</dcterms:modified>
</cp:coreProperties>
</file>